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0EC" w:rsidRPr="003A1335" w:rsidRDefault="001E20EC" w:rsidP="001E20EC">
      <w:pPr>
        <w:jc w:val="center"/>
        <w:rPr>
          <w:b/>
          <w:szCs w:val="28"/>
          <w:u w:val="single"/>
        </w:rPr>
      </w:pPr>
      <w:r w:rsidRPr="001E20EC">
        <w:rPr>
          <w:b/>
          <w:szCs w:val="28"/>
          <w:highlight w:val="green"/>
          <w:u w:val="single"/>
        </w:rPr>
        <w:t>Curso 2019/2020</w:t>
      </w:r>
    </w:p>
    <w:p w:rsidR="00BE22B9" w:rsidRDefault="00AD1CDF" w:rsidP="00091FF0">
      <w:pPr>
        <w:jc w:val="center"/>
        <w:rPr>
          <w:b/>
          <w:szCs w:val="28"/>
          <w:u w:val="single"/>
        </w:rPr>
      </w:pPr>
      <w:r w:rsidRPr="003A1335">
        <w:rPr>
          <w:b/>
          <w:szCs w:val="28"/>
          <w:highlight w:val="green"/>
          <w:u w:val="single"/>
        </w:rPr>
        <w:t>CONVOCATORIA “TURNO CERO”</w:t>
      </w:r>
      <w:r w:rsidR="00D66B6A" w:rsidRPr="003A1335">
        <w:rPr>
          <w:b/>
          <w:szCs w:val="28"/>
          <w:highlight w:val="green"/>
          <w:u w:val="single"/>
        </w:rPr>
        <w:t xml:space="preserve"> </w:t>
      </w:r>
      <w:r w:rsidR="005E5BFF" w:rsidRPr="003A1335">
        <w:rPr>
          <w:b/>
          <w:szCs w:val="28"/>
          <w:highlight w:val="green"/>
          <w:u w:val="single"/>
        </w:rPr>
        <w:t>PARA REALIZAR EL “PRACTICUM II”</w:t>
      </w:r>
      <w:r w:rsidR="009E3154" w:rsidRPr="003A1335">
        <w:rPr>
          <w:b/>
          <w:szCs w:val="28"/>
          <w:u w:val="single"/>
        </w:rPr>
        <w:t xml:space="preserve"> </w:t>
      </w:r>
      <w:r w:rsidR="003A1335" w:rsidRPr="003A1335">
        <w:rPr>
          <w:b/>
          <w:szCs w:val="28"/>
          <w:highlight w:val="green"/>
          <w:u w:val="single"/>
        </w:rPr>
        <w:t>(1er Cuatrimestre)</w:t>
      </w:r>
    </w:p>
    <w:p w:rsidR="00AD1CDF" w:rsidRPr="00315599" w:rsidRDefault="00AD1CDF" w:rsidP="00C82F2B">
      <w:pPr>
        <w:spacing w:line="240" w:lineRule="auto"/>
        <w:rPr>
          <w:b/>
          <w:sz w:val="20"/>
        </w:rPr>
      </w:pPr>
      <w:r w:rsidRPr="00315599">
        <w:rPr>
          <w:sz w:val="20"/>
        </w:rPr>
        <w:t xml:space="preserve">Se informa al alumnado que </w:t>
      </w:r>
      <w:r w:rsidR="00D66B6A" w:rsidRPr="00315599">
        <w:rPr>
          <w:sz w:val="20"/>
        </w:rPr>
        <w:t>próximamente se abrirá</w:t>
      </w:r>
      <w:r w:rsidRPr="00315599">
        <w:rPr>
          <w:sz w:val="20"/>
        </w:rPr>
        <w:t xml:space="preserve"> el plazo para solicitar hacer el</w:t>
      </w:r>
      <w:r w:rsidRPr="00315599">
        <w:rPr>
          <w:color w:val="C00000"/>
          <w:sz w:val="20"/>
        </w:rPr>
        <w:t xml:space="preserve"> </w:t>
      </w:r>
      <w:r w:rsidR="00315599" w:rsidRPr="00315599">
        <w:rPr>
          <w:color w:val="C00000"/>
          <w:sz w:val="20"/>
        </w:rPr>
        <w:t>“</w:t>
      </w:r>
      <w:r w:rsidRPr="00315599">
        <w:rPr>
          <w:b/>
          <w:color w:val="C00000"/>
          <w:sz w:val="20"/>
        </w:rPr>
        <w:t>Practicum II</w:t>
      </w:r>
      <w:r w:rsidR="00315599" w:rsidRPr="00315599">
        <w:rPr>
          <w:b/>
          <w:color w:val="C00000"/>
          <w:sz w:val="20"/>
        </w:rPr>
        <w:t>”</w:t>
      </w:r>
      <w:r w:rsidRPr="00315599">
        <w:rPr>
          <w:b/>
          <w:color w:val="C00000"/>
          <w:sz w:val="20"/>
        </w:rPr>
        <w:t xml:space="preserve"> e</w:t>
      </w:r>
      <w:r w:rsidR="00091FF0" w:rsidRPr="00315599">
        <w:rPr>
          <w:b/>
          <w:color w:val="C00000"/>
          <w:sz w:val="20"/>
        </w:rPr>
        <w:t>n la modalidad del “Turno Cero”</w:t>
      </w:r>
      <w:r w:rsidR="005E5BFF" w:rsidRPr="00315599">
        <w:rPr>
          <w:b/>
          <w:color w:val="C00000"/>
          <w:sz w:val="20"/>
        </w:rPr>
        <w:t>.</w:t>
      </w:r>
    </w:p>
    <w:p w:rsidR="00AD1CDF" w:rsidRPr="00A81563" w:rsidRDefault="00AD1CDF" w:rsidP="00C82F2B">
      <w:pPr>
        <w:spacing w:line="240" w:lineRule="auto"/>
        <w:jc w:val="center"/>
        <w:rPr>
          <w:sz w:val="24"/>
          <w:szCs w:val="24"/>
        </w:rPr>
      </w:pPr>
      <w:r w:rsidRPr="00A81563">
        <w:rPr>
          <w:b/>
          <w:sz w:val="24"/>
          <w:szCs w:val="24"/>
        </w:rPr>
        <w:t xml:space="preserve">Plazo de solicitud desde las 9 horas del </w:t>
      </w:r>
      <w:r w:rsidR="004E7346">
        <w:rPr>
          <w:b/>
          <w:sz w:val="28"/>
          <w:szCs w:val="24"/>
          <w:highlight w:val="yellow"/>
        </w:rPr>
        <w:t>3</w:t>
      </w:r>
      <w:r w:rsidR="00D66B6A" w:rsidRPr="00A81563">
        <w:rPr>
          <w:b/>
          <w:sz w:val="28"/>
          <w:szCs w:val="24"/>
          <w:highlight w:val="yellow"/>
        </w:rPr>
        <w:t xml:space="preserve"> de ju</w:t>
      </w:r>
      <w:r w:rsidR="005E5BFF" w:rsidRPr="00A81563">
        <w:rPr>
          <w:b/>
          <w:sz w:val="28"/>
          <w:szCs w:val="24"/>
          <w:highlight w:val="yellow"/>
        </w:rPr>
        <w:t>l</w:t>
      </w:r>
      <w:r w:rsidR="00D66B6A" w:rsidRPr="00A81563">
        <w:rPr>
          <w:b/>
          <w:sz w:val="28"/>
          <w:szCs w:val="24"/>
          <w:highlight w:val="yellow"/>
        </w:rPr>
        <w:t>io</w:t>
      </w:r>
      <w:r w:rsidRPr="00A81563">
        <w:rPr>
          <w:b/>
          <w:sz w:val="24"/>
          <w:szCs w:val="24"/>
        </w:rPr>
        <w:t xml:space="preserve"> a las 14 horas del </w:t>
      </w:r>
      <w:r w:rsidR="006A415D">
        <w:rPr>
          <w:b/>
          <w:sz w:val="28"/>
          <w:szCs w:val="24"/>
          <w:highlight w:val="yellow"/>
        </w:rPr>
        <w:t>22</w:t>
      </w:r>
      <w:r w:rsidRPr="00A81563">
        <w:rPr>
          <w:b/>
          <w:sz w:val="28"/>
          <w:szCs w:val="24"/>
          <w:highlight w:val="yellow"/>
        </w:rPr>
        <w:t xml:space="preserve"> de julio</w:t>
      </w:r>
      <w:r w:rsidRPr="00A81563">
        <w:rPr>
          <w:sz w:val="24"/>
          <w:szCs w:val="24"/>
        </w:rPr>
        <w:t>.</w:t>
      </w:r>
    </w:p>
    <w:p w:rsidR="00AD1CDF" w:rsidRPr="00315599" w:rsidRDefault="00AD1CDF" w:rsidP="00C82F2B">
      <w:pPr>
        <w:spacing w:line="240" w:lineRule="auto"/>
        <w:rPr>
          <w:sz w:val="20"/>
        </w:rPr>
      </w:pPr>
      <w:r w:rsidRPr="00315599">
        <w:rPr>
          <w:sz w:val="20"/>
        </w:rPr>
        <w:t xml:space="preserve">La </w:t>
      </w:r>
      <w:r w:rsidRPr="00315599">
        <w:rPr>
          <w:b/>
          <w:sz w:val="20"/>
          <w:highlight w:val="yellow"/>
        </w:rPr>
        <w:t>solicitud</w:t>
      </w:r>
      <w:r w:rsidR="009E3154">
        <w:rPr>
          <w:rStyle w:val="Refdenotaalpie"/>
          <w:b/>
          <w:sz w:val="20"/>
          <w:highlight w:val="yellow"/>
        </w:rPr>
        <w:footnoteReference w:id="1"/>
      </w:r>
      <w:r w:rsidRPr="00315599">
        <w:rPr>
          <w:sz w:val="20"/>
        </w:rPr>
        <w:t xml:space="preserve"> habrá de entregarse y registrarse en el Negociado de la Facultad de Educación y Trabajo Social.</w:t>
      </w:r>
    </w:p>
    <w:p w:rsidR="00AD1CDF" w:rsidRPr="00315599" w:rsidRDefault="00AD1CDF" w:rsidP="00C82F2B">
      <w:pPr>
        <w:spacing w:line="240" w:lineRule="auto"/>
        <w:rPr>
          <w:b/>
          <w:color w:val="002060"/>
          <w:sz w:val="20"/>
        </w:rPr>
      </w:pPr>
      <w:r w:rsidRPr="00315599">
        <w:rPr>
          <w:b/>
          <w:color w:val="002060"/>
          <w:sz w:val="20"/>
        </w:rPr>
        <w:t>Aqu</w:t>
      </w:r>
      <w:r w:rsidR="009E3154">
        <w:rPr>
          <w:b/>
          <w:color w:val="002060"/>
          <w:sz w:val="20"/>
        </w:rPr>
        <w:t xml:space="preserve">ellos estudiantes que soliciten </w:t>
      </w:r>
      <w:r w:rsidRPr="00315599">
        <w:rPr>
          <w:b/>
          <w:color w:val="002060"/>
          <w:sz w:val="20"/>
        </w:rPr>
        <w:t xml:space="preserve">hacer las Prácticas </w:t>
      </w:r>
      <w:r w:rsidR="009E3154">
        <w:rPr>
          <w:b/>
          <w:color w:val="002060"/>
          <w:sz w:val="20"/>
        </w:rPr>
        <w:t xml:space="preserve">en la modalidad de “CASOS ESPECIALES” deberán presentar la documentación correspondiente que justifique dicha situación. En caso de querer realizar el Practicum en otra </w:t>
      </w:r>
      <w:r w:rsidRPr="00315599">
        <w:rPr>
          <w:b/>
          <w:color w:val="002060"/>
          <w:sz w:val="20"/>
        </w:rPr>
        <w:t>provincia o en otra Comunidad Autónoma tendrán que presentar el correspondiente certificado de empadronamiento.</w:t>
      </w:r>
    </w:p>
    <w:p w:rsidR="00D66B6A" w:rsidRPr="00315599" w:rsidRDefault="00D66B6A" w:rsidP="00C82F2B">
      <w:pPr>
        <w:spacing w:line="240" w:lineRule="auto"/>
        <w:rPr>
          <w:sz w:val="20"/>
        </w:rPr>
      </w:pPr>
    </w:p>
    <w:p w:rsidR="00D66B6A" w:rsidRPr="00315599" w:rsidRDefault="00D66B6A" w:rsidP="00C82F2B">
      <w:pPr>
        <w:numPr>
          <w:ilvl w:val="0"/>
          <w:numId w:val="2"/>
        </w:numPr>
        <w:spacing w:after="0" w:line="240" w:lineRule="auto"/>
        <w:jc w:val="both"/>
        <w:rPr>
          <w:rFonts w:eastAsia="Times New Roman" w:cs="Times New Roman"/>
          <w:b/>
          <w:color w:val="FF0000"/>
          <w:sz w:val="28"/>
          <w:szCs w:val="32"/>
          <w:u w:val="single"/>
          <w:lang w:eastAsia="es-ES"/>
        </w:rPr>
      </w:pPr>
      <w:r w:rsidRPr="00315599">
        <w:rPr>
          <w:rFonts w:eastAsia="Times New Roman" w:cs="Times New Roman"/>
          <w:b/>
          <w:color w:val="FF0000"/>
          <w:sz w:val="28"/>
          <w:szCs w:val="32"/>
          <w:u w:val="single"/>
          <w:lang w:eastAsia="es-ES"/>
        </w:rPr>
        <w:t>¿Qué se entiende por “Turno Cero”?</w:t>
      </w:r>
    </w:p>
    <w:p w:rsidR="00D66B6A" w:rsidRPr="00315599" w:rsidRDefault="00D66B6A" w:rsidP="00C82F2B">
      <w:pPr>
        <w:spacing w:after="0" w:line="240" w:lineRule="auto"/>
        <w:ind w:left="720"/>
        <w:jc w:val="both"/>
        <w:rPr>
          <w:rFonts w:eastAsia="Times New Roman" w:cs="Tahoma"/>
          <w:sz w:val="20"/>
          <w:lang w:eastAsia="es-ES"/>
        </w:rPr>
      </w:pPr>
    </w:p>
    <w:p w:rsidR="00D66B6A" w:rsidRPr="00315599" w:rsidRDefault="00D66B6A" w:rsidP="00C82F2B">
      <w:pPr>
        <w:spacing w:after="0" w:line="240" w:lineRule="auto"/>
        <w:ind w:left="720"/>
        <w:jc w:val="both"/>
        <w:rPr>
          <w:rFonts w:eastAsia="Times New Roman" w:cs="Tahoma"/>
          <w:sz w:val="20"/>
          <w:lang w:eastAsia="es-ES"/>
        </w:rPr>
      </w:pPr>
      <w:r w:rsidRPr="00315599">
        <w:rPr>
          <w:rFonts w:eastAsia="Times New Roman" w:cs="Tahoma"/>
          <w:sz w:val="20"/>
          <w:lang w:eastAsia="es-ES"/>
        </w:rPr>
        <w:t xml:space="preserve">Aquellos estudiantes que, por prever solicitar la </w:t>
      </w:r>
      <w:r w:rsidRPr="00315599">
        <w:rPr>
          <w:rFonts w:eastAsia="Times New Roman" w:cs="Tahoma"/>
          <w:b/>
          <w:sz w:val="20"/>
          <w:highlight w:val="yellow"/>
          <w:u w:val="single"/>
          <w:lang w:eastAsia="es-ES"/>
        </w:rPr>
        <w:t>Convocatoria Extraordinaria</w:t>
      </w:r>
      <w:r w:rsidR="004A2EC2" w:rsidRPr="00315599">
        <w:rPr>
          <w:rStyle w:val="Refdenotaalpie"/>
          <w:rFonts w:eastAsia="Times New Roman" w:cs="Tahoma"/>
          <w:b/>
          <w:sz w:val="20"/>
          <w:highlight w:val="yellow"/>
          <w:u w:val="single"/>
          <w:lang w:eastAsia="es-ES"/>
        </w:rPr>
        <w:footnoteReference w:id="2"/>
      </w:r>
      <w:r w:rsidRPr="00315599">
        <w:rPr>
          <w:rFonts w:eastAsia="Times New Roman" w:cs="Tahoma"/>
          <w:sz w:val="20"/>
          <w:lang w:eastAsia="es-ES"/>
        </w:rPr>
        <w:t xml:space="preserve">, han de empezar el Practicum II en tiempo debido para poder concluirlo en la fecha estipulada de cierre de actas, conforme a lo establecido en el Calendario Académico de la UVa. </w:t>
      </w:r>
    </w:p>
    <w:p w:rsidR="00D66B6A" w:rsidRPr="00315599" w:rsidRDefault="00D66B6A" w:rsidP="00C82F2B">
      <w:pPr>
        <w:spacing w:after="0" w:line="240" w:lineRule="auto"/>
        <w:ind w:left="720"/>
        <w:jc w:val="both"/>
        <w:rPr>
          <w:rFonts w:eastAsia="Times New Roman" w:cs="Tahoma"/>
          <w:sz w:val="20"/>
          <w:lang w:eastAsia="es-ES"/>
        </w:rPr>
      </w:pPr>
      <w:r w:rsidRPr="00315599">
        <w:rPr>
          <w:rFonts w:eastAsia="Times New Roman" w:cs="Tahoma"/>
          <w:sz w:val="20"/>
          <w:lang w:eastAsia="es-ES"/>
        </w:rPr>
        <w:t>A tal efecto, la convocatoria llamada “Turno Cero” se publicará a final de curso – ju</w:t>
      </w:r>
      <w:r w:rsidR="005E5BFF" w:rsidRPr="00315599">
        <w:rPr>
          <w:rFonts w:eastAsia="Times New Roman" w:cs="Tahoma"/>
          <w:sz w:val="20"/>
          <w:lang w:eastAsia="es-ES"/>
        </w:rPr>
        <w:t>l</w:t>
      </w:r>
      <w:r w:rsidRPr="00315599">
        <w:rPr>
          <w:rFonts w:eastAsia="Times New Roman" w:cs="Tahoma"/>
          <w:sz w:val="20"/>
          <w:lang w:eastAsia="es-ES"/>
        </w:rPr>
        <w:t xml:space="preserve">io – para que las solicitudes estén resultas antes de las vacaciones de verano, de manera que se pueda cursar a la Delegación Provincial de Educación de Valladolid la solicitud de los centros educativos necesarios y que estos estén debidamente informados, con el fin de que los estudiantes empiecen el Practicum II – Convocatoria Extraordinaria – </w:t>
      </w:r>
      <w:r w:rsidR="002B120B" w:rsidRPr="00315599">
        <w:rPr>
          <w:rFonts w:eastAsia="Times New Roman" w:cs="Tahoma"/>
          <w:sz w:val="20"/>
          <w:lang w:eastAsia="es-ES"/>
        </w:rPr>
        <w:t>en el mes de septiembre</w:t>
      </w:r>
      <w:r w:rsidRPr="00315599">
        <w:rPr>
          <w:rFonts w:eastAsia="Times New Roman" w:cs="Tahoma"/>
          <w:sz w:val="20"/>
          <w:lang w:eastAsia="es-ES"/>
        </w:rPr>
        <w:t>.</w:t>
      </w:r>
    </w:p>
    <w:p w:rsidR="00D66B6A" w:rsidRDefault="00D66B6A" w:rsidP="00C82F2B">
      <w:pPr>
        <w:spacing w:after="0" w:line="240" w:lineRule="auto"/>
        <w:ind w:left="720"/>
        <w:jc w:val="both"/>
        <w:rPr>
          <w:rFonts w:eastAsia="Times New Roman" w:cs="Tahoma"/>
          <w:sz w:val="20"/>
          <w:lang w:eastAsia="es-ES"/>
        </w:rPr>
      </w:pPr>
    </w:p>
    <w:p w:rsidR="00315599" w:rsidRDefault="00315599" w:rsidP="00C82F2B">
      <w:pPr>
        <w:spacing w:after="0" w:line="240" w:lineRule="auto"/>
        <w:ind w:left="720"/>
        <w:jc w:val="both"/>
        <w:rPr>
          <w:rFonts w:eastAsia="Times New Roman" w:cs="Tahoma"/>
          <w:sz w:val="20"/>
          <w:lang w:eastAsia="es-ES"/>
        </w:rPr>
      </w:pPr>
    </w:p>
    <w:p w:rsidR="00D66B6A" w:rsidRPr="00315599" w:rsidRDefault="00D66B6A" w:rsidP="00C82F2B">
      <w:pPr>
        <w:numPr>
          <w:ilvl w:val="0"/>
          <w:numId w:val="2"/>
        </w:numPr>
        <w:spacing w:after="0" w:line="240" w:lineRule="auto"/>
        <w:jc w:val="both"/>
        <w:rPr>
          <w:rFonts w:eastAsia="Times New Roman" w:cs="Times New Roman"/>
          <w:b/>
          <w:color w:val="FF0000"/>
          <w:sz w:val="28"/>
          <w:szCs w:val="32"/>
          <w:u w:val="single"/>
          <w:lang w:eastAsia="es-ES"/>
        </w:rPr>
      </w:pPr>
      <w:r w:rsidRPr="00315599">
        <w:rPr>
          <w:rFonts w:eastAsia="Times New Roman" w:cs="Times New Roman"/>
          <w:b/>
          <w:color w:val="FF0000"/>
          <w:sz w:val="28"/>
          <w:szCs w:val="32"/>
          <w:u w:val="single"/>
          <w:lang w:eastAsia="es-ES"/>
        </w:rPr>
        <w:t>¿Qué se entiende por “Casos Especiales?</w:t>
      </w:r>
    </w:p>
    <w:p w:rsidR="00D66B6A" w:rsidRPr="00315599" w:rsidRDefault="00D66B6A" w:rsidP="00C82F2B">
      <w:pPr>
        <w:spacing w:after="0" w:line="240" w:lineRule="auto"/>
        <w:ind w:left="720"/>
        <w:jc w:val="both"/>
        <w:rPr>
          <w:rFonts w:eastAsia="Times New Roman" w:cs="Tahoma"/>
          <w:sz w:val="20"/>
          <w:lang w:eastAsia="es-ES"/>
        </w:rPr>
      </w:pPr>
    </w:p>
    <w:p w:rsidR="00D66B6A" w:rsidRPr="00315599" w:rsidRDefault="00D66B6A" w:rsidP="00C82F2B">
      <w:pPr>
        <w:spacing w:after="0" w:line="240" w:lineRule="auto"/>
        <w:ind w:left="720"/>
        <w:jc w:val="both"/>
        <w:rPr>
          <w:rFonts w:eastAsia="Times New Roman" w:cs="Tahoma"/>
          <w:sz w:val="20"/>
          <w:lang w:eastAsia="es-ES"/>
        </w:rPr>
      </w:pPr>
      <w:r w:rsidRPr="00315599">
        <w:rPr>
          <w:rFonts w:eastAsia="Times New Roman" w:cs="Tahoma"/>
          <w:sz w:val="20"/>
          <w:lang w:eastAsia="es-ES"/>
        </w:rPr>
        <w:t>Aquellos estudiantes que, por reunir unas características particulares, solicitan adecuar la secuenciación del Practicum  a dicha circunstancia: ser deportista, estar trabajando, residir en otra provincia o Comunidad autónoma, enfermedad… tal y como se recoge en la Resolución de la Comisión General de Practicum.</w:t>
      </w:r>
    </w:p>
    <w:p w:rsidR="00315599" w:rsidRDefault="00315599" w:rsidP="00C82F2B">
      <w:pPr>
        <w:spacing w:after="0" w:line="240" w:lineRule="auto"/>
        <w:ind w:left="720"/>
        <w:jc w:val="both"/>
        <w:rPr>
          <w:rFonts w:eastAsia="Times New Roman" w:cs="Tahoma"/>
          <w:lang w:eastAsia="es-ES"/>
        </w:rPr>
      </w:pPr>
    </w:p>
    <w:p w:rsidR="003A1335" w:rsidRDefault="003A1335" w:rsidP="00C82F2B">
      <w:pPr>
        <w:pStyle w:val="Prrafodelista"/>
        <w:spacing w:after="0" w:line="240" w:lineRule="auto"/>
        <w:ind w:left="0"/>
        <w:contextualSpacing w:val="0"/>
        <w:jc w:val="center"/>
        <w:rPr>
          <w:color w:val="FF0000"/>
          <w:sz w:val="20"/>
          <w:szCs w:val="20"/>
        </w:rPr>
      </w:pPr>
    </w:p>
    <w:p w:rsidR="003A1335" w:rsidRDefault="003A1335" w:rsidP="00C82F2B">
      <w:pPr>
        <w:pStyle w:val="Prrafodelista"/>
        <w:spacing w:after="0" w:line="240" w:lineRule="auto"/>
        <w:ind w:left="0"/>
        <w:contextualSpacing w:val="0"/>
        <w:jc w:val="center"/>
        <w:rPr>
          <w:color w:val="FF0000"/>
          <w:sz w:val="20"/>
          <w:szCs w:val="20"/>
        </w:rPr>
      </w:pPr>
    </w:p>
    <w:p w:rsidR="003A1335" w:rsidRDefault="003A1335" w:rsidP="00C82F2B">
      <w:pPr>
        <w:pStyle w:val="Prrafodelista"/>
        <w:spacing w:after="0" w:line="240" w:lineRule="auto"/>
        <w:ind w:left="0"/>
        <w:contextualSpacing w:val="0"/>
        <w:jc w:val="center"/>
        <w:rPr>
          <w:color w:val="FF0000"/>
          <w:sz w:val="20"/>
          <w:szCs w:val="20"/>
        </w:rPr>
      </w:pPr>
    </w:p>
    <w:p w:rsidR="00315599" w:rsidRPr="003A1335" w:rsidRDefault="00315599" w:rsidP="00C82F2B">
      <w:pPr>
        <w:pStyle w:val="Prrafodelista"/>
        <w:spacing w:after="0" w:line="240" w:lineRule="auto"/>
        <w:ind w:left="0"/>
        <w:contextualSpacing w:val="0"/>
        <w:jc w:val="center"/>
        <w:rPr>
          <w:sz w:val="28"/>
          <w:szCs w:val="20"/>
        </w:rPr>
      </w:pPr>
      <w:r w:rsidRPr="003A1335">
        <w:rPr>
          <w:sz w:val="28"/>
          <w:szCs w:val="20"/>
        </w:rPr>
        <w:lastRenderedPageBreak/>
        <w:t>Criterios establecidos para la solicitud de “Casos Especiales”</w:t>
      </w:r>
    </w:p>
    <w:p w:rsidR="00315599" w:rsidRPr="00C82F2B" w:rsidRDefault="00315599" w:rsidP="00C82F2B">
      <w:pPr>
        <w:pStyle w:val="Prrafodelista"/>
        <w:spacing w:after="0" w:line="240" w:lineRule="auto"/>
        <w:ind w:left="0"/>
        <w:contextualSpacing w:val="0"/>
        <w:jc w:val="both"/>
        <w:rPr>
          <w:color w:val="FF0000"/>
          <w:sz w:val="20"/>
          <w:szCs w:val="20"/>
        </w:rPr>
      </w:pPr>
    </w:p>
    <w:p w:rsidR="00315599" w:rsidRPr="00C82F2B" w:rsidRDefault="00315599" w:rsidP="00C82F2B">
      <w:pPr>
        <w:pStyle w:val="Prrafodelista"/>
        <w:spacing w:line="240" w:lineRule="auto"/>
        <w:jc w:val="center"/>
        <w:rPr>
          <w:sz w:val="20"/>
          <w:szCs w:val="20"/>
        </w:rPr>
      </w:pPr>
      <w:r w:rsidRPr="00C82F2B">
        <w:rPr>
          <w:sz w:val="20"/>
          <w:szCs w:val="20"/>
        </w:rPr>
        <w:t>RESOLUCIÓN DE SOLICITUDES: PRACTICUM EN SITUACIONES ESPECIALES</w:t>
      </w:r>
    </w:p>
    <w:p w:rsidR="00315599" w:rsidRPr="00C82F2B" w:rsidRDefault="00315599" w:rsidP="00C82F2B">
      <w:pPr>
        <w:pStyle w:val="Prrafodelista"/>
        <w:spacing w:line="240" w:lineRule="auto"/>
        <w:jc w:val="center"/>
        <w:rPr>
          <w:sz w:val="20"/>
          <w:szCs w:val="20"/>
        </w:rPr>
      </w:pPr>
      <w:r w:rsidRPr="00C82F2B">
        <w:rPr>
          <w:sz w:val="20"/>
          <w:szCs w:val="20"/>
        </w:rPr>
        <w:t>COMISIÓN GENERAL DE PRACTICUM</w:t>
      </w:r>
    </w:p>
    <w:p w:rsidR="00315599" w:rsidRPr="00C82F2B" w:rsidRDefault="00315599" w:rsidP="00C82F2B">
      <w:pPr>
        <w:pStyle w:val="Prrafodelista"/>
        <w:spacing w:line="240" w:lineRule="auto"/>
        <w:jc w:val="center"/>
        <w:rPr>
          <w:sz w:val="20"/>
          <w:szCs w:val="20"/>
        </w:rPr>
      </w:pPr>
      <w:r w:rsidRPr="00C82F2B">
        <w:rPr>
          <w:sz w:val="20"/>
          <w:szCs w:val="20"/>
        </w:rPr>
        <w:t>MIÉRCOLES 30 DE NOVIEMBRE DE 2016</w:t>
      </w:r>
    </w:p>
    <w:p w:rsidR="00315599" w:rsidRPr="00C82F2B" w:rsidRDefault="00315599" w:rsidP="00C82F2B">
      <w:pPr>
        <w:pStyle w:val="Prrafodelista"/>
        <w:spacing w:line="240" w:lineRule="auto"/>
        <w:jc w:val="center"/>
        <w:rPr>
          <w:sz w:val="20"/>
          <w:szCs w:val="20"/>
        </w:rPr>
      </w:pPr>
      <w:r w:rsidRPr="00C82F2B">
        <w:rPr>
          <w:sz w:val="20"/>
          <w:szCs w:val="20"/>
        </w:rPr>
        <w:t>________________________________________________</w:t>
      </w:r>
    </w:p>
    <w:p w:rsidR="00315599" w:rsidRPr="00C82F2B" w:rsidRDefault="00315599" w:rsidP="00C82F2B">
      <w:pPr>
        <w:pStyle w:val="Prrafodelista"/>
        <w:spacing w:after="0" w:line="240" w:lineRule="auto"/>
        <w:ind w:left="709" w:right="428"/>
        <w:contextualSpacing w:val="0"/>
        <w:jc w:val="both"/>
        <w:rPr>
          <w:rFonts w:cs="Arial"/>
          <w:sz w:val="20"/>
          <w:szCs w:val="20"/>
        </w:rPr>
      </w:pPr>
    </w:p>
    <w:p w:rsidR="00315599" w:rsidRPr="00C82F2B" w:rsidRDefault="00315599" w:rsidP="00C82F2B">
      <w:pPr>
        <w:pStyle w:val="Prrafodelista"/>
        <w:numPr>
          <w:ilvl w:val="0"/>
          <w:numId w:val="3"/>
        </w:numPr>
        <w:spacing w:after="0" w:line="240" w:lineRule="auto"/>
        <w:ind w:left="709" w:right="428" w:hanging="709"/>
        <w:contextualSpacing w:val="0"/>
        <w:jc w:val="both"/>
        <w:rPr>
          <w:rFonts w:cs="Arial"/>
          <w:sz w:val="20"/>
          <w:szCs w:val="20"/>
        </w:rPr>
      </w:pPr>
      <w:r w:rsidRPr="00C82F2B">
        <w:rPr>
          <w:rFonts w:cs="Arial"/>
          <w:sz w:val="20"/>
          <w:szCs w:val="20"/>
        </w:rPr>
        <w:t xml:space="preserve">La concesión de solicitudes en la presente resolución </w:t>
      </w:r>
      <w:r w:rsidRPr="00C82F2B">
        <w:rPr>
          <w:rFonts w:cs="Arial"/>
          <w:sz w:val="20"/>
          <w:szCs w:val="20"/>
          <w:u w:val="single"/>
        </w:rPr>
        <w:t>puede estar sujeta a modificaciones en función de la disponibilidad de plaza para cada situación especial</w:t>
      </w:r>
      <w:r w:rsidRPr="00C82F2B">
        <w:rPr>
          <w:rFonts w:cs="Arial"/>
          <w:sz w:val="20"/>
          <w:szCs w:val="20"/>
        </w:rPr>
        <w:t>. En caso de disponibilidad de plaza, se comunicará al interesado mediante correo electrónico a la cuenta alumnos.uva.es el nombre del centro educativo en el que deberán realizar sus prácticas. Si no hay oferta de plazas para la situación especial del interesado, también le será informado por esta vía.</w:t>
      </w:r>
    </w:p>
    <w:p w:rsidR="00315599" w:rsidRPr="00C82F2B" w:rsidRDefault="00315599" w:rsidP="00C82F2B">
      <w:pPr>
        <w:pStyle w:val="Prrafodelista"/>
        <w:spacing w:line="240" w:lineRule="auto"/>
        <w:ind w:left="1065" w:right="428"/>
        <w:jc w:val="both"/>
        <w:rPr>
          <w:rFonts w:cs="Arial"/>
          <w:sz w:val="20"/>
          <w:szCs w:val="20"/>
        </w:rPr>
      </w:pPr>
    </w:p>
    <w:p w:rsidR="00315599" w:rsidRPr="00C82F2B" w:rsidRDefault="00315599" w:rsidP="00C82F2B">
      <w:pPr>
        <w:pStyle w:val="Prrafodelista"/>
        <w:numPr>
          <w:ilvl w:val="0"/>
          <w:numId w:val="3"/>
        </w:numPr>
        <w:spacing w:after="0" w:line="240" w:lineRule="auto"/>
        <w:ind w:left="709" w:right="428" w:hanging="709"/>
        <w:contextualSpacing w:val="0"/>
        <w:jc w:val="both"/>
        <w:rPr>
          <w:rFonts w:cs="Arial"/>
          <w:sz w:val="20"/>
          <w:szCs w:val="20"/>
        </w:rPr>
      </w:pPr>
      <w:r w:rsidRPr="00C82F2B">
        <w:rPr>
          <w:rFonts w:cs="Arial"/>
          <w:sz w:val="20"/>
          <w:szCs w:val="20"/>
        </w:rPr>
        <w:t>En el caso de que el estudiante haya solicitado una provincia distinta a la de Valladolid especificando el centro educativo en el que se desea realizar las prácticas, se concede la provincia, pero no se garantiza la plaza en el centro solicitado. Tramitándose la solicitud de Centro a través de la Dirección Provincial.</w:t>
      </w:r>
    </w:p>
    <w:p w:rsidR="00315599" w:rsidRPr="00C82F2B" w:rsidRDefault="00315599" w:rsidP="00C82F2B">
      <w:pPr>
        <w:pStyle w:val="Prrafodelista"/>
        <w:spacing w:line="240" w:lineRule="auto"/>
        <w:rPr>
          <w:rFonts w:cs="Arial"/>
          <w:sz w:val="20"/>
          <w:szCs w:val="20"/>
        </w:rPr>
      </w:pPr>
    </w:p>
    <w:p w:rsidR="00315599" w:rsidRPr="00C82F2B" w:rsidRDefault="00315599" w:rsidP="00C82F2B">
      <w:pPr>
        <w:pStyle w:val="Prrafodelista"/>
        <w:numPr>
          <w:ilvl w:val="0"/>
          <w:numId w:val="3"/>
        </w:numPr>
        <w:spacing w:after="0" w:line="240" w:lineRule="auto"/>
        <w:ind w:left="709" w:right="428" w:hanging="709"/>
        <w:contextualSpacing w:val="0"/>
        <w:jc w:val="both"/>
        <w:rPr>
          <w:rFonts w:cs="Arial"/>
          <w:sz w:val="20"/>
          <w:szCs w:val="20"/>
        </w:rPr>
      </w:pPr>
      <w:r w:rsidRPr="00C82F2B">
        <w:rPr>
          <w:rFonts w:cs="Arial"/>
          <w:sz w:val="20"/>
          <w:szCs w:val="20"/>
        </w:rPr>
        <w:t>En el caso de que se haya concedido flexibilidad en las entradas y salidas, el estudiante deberá recuperar el número de horas que haya estado ausente del centro educativo, ampliando su estancia los días necesarios.</w:t>
      </w:r>
    </w:p>
    <w:p w:rsidR="00315599" w:rsidRPr="00C82F2B" w:rsidRDefault="00315599" w:rsidP="00C82F2B">
      <w:pPr>
        <w:pStyle w:val="Prrafodelista"/>
        <w:spacing w:line="240" w:lineRule="auto"/>
        <w:ind w:left="0" w:right="428"/>
        <w:jc w:val="both"/>
        <w:rPr>
          <w:rFonts w:cs="Arial"/>
          <w:sz w:val="20"/>
          <w:szCs w:val="20"/>
        </w:rPr>
      </w:pPr>
    </w:p>
    <w:p w:rsidR="00315599" w:rsidRPr="00C82F2B" w:rsidRDefault="00315599" w:rsidP="00C82F2B">
      <w:pPr>
        <w:pStyle w:val="Prrafodelista"/>
        <w:spacing w:line="240" w:lineRule="auto"/>
        <w:ind w:left="0"/>
        <w:jc w:val="both"/>
        <w:rPr>
          <w:rFonts w:cs="Arial"/>
          <w:sz w:val="20"/>
          <w:szCs w:val="20"/>
        </w:rPr>
      </w:pPr>
    </w:p>
    <w:p w:rsidR="00315599" w:rsidRPr="00C82F2B" w:rsidRDefault="00315599" w:rsidP="00C82F2B">
      <w:pPr>
        <w:pStyle w:val="Prrafodelista"/>
        <w:spacing w:line="240" w:lineRule="auto"/>
        <w:ind w:left="0"/>
        <w:jc w:val="both"/>
        <w:rPr>
          <w:b/>
          <w:sz w:val="20"/>
          <w:szCs w:val="20"/>
          <w:u w:val="single"/>
        </w:rPr>
      </w:pPr>
      <w:r w:rsidRPr="00C82F2B">
        <w:rPr>
          <w:b/>
          <w:sz w:val="20"/>
          <w:szCs w:val="20"/>
          <w:u w:val="single"/>
        </w:rPr>
        <w:t>Criterios acordados:</w:t>
      </w:r>
    </w:p>
    <w:p w:rsidR="00315599" w:rsidRPr="00C82F2B" w:rsidRDefault="00315599" w:rsidP="00C82F2B">
      <w:pPr>
        <w:pStyle w:val="Prrafodelista"/>
        <w:spacing w:line="240" w:lineRule="auto"/>
        <w:ind w:left="0"/>
        <w:jc w:val="both"/>
        <w:rPr>
          <w:sz w:val="20"/>
          <w:szCs w:val="20"/>
        </w:rPr>
      </w:pPr>
    </w:p>
    <w:p w:rsidR="00315599" w:rsidRPr="00C82F2B" w:rsidRDefault="00315599" w:rsidP="00C82F2B">
      <w:pPr>
        <w:pStyle w:val="Prrafodelista"/>
        <w:numPr>
          <w:ilvl w:val="0"/>
          <w:numId w:val="4"/>
        </w:numPr>
        <w:spacing w:line="240" w:lineRule="auto"/>
        <w:jc w:val="both"/>
        <w:rPr>
          <w:sz w:val="20"/>
          <w:szCs w:val="20"/>
        </w:rPr>
      </w:pPr>
      <w:r w:rsidRPr="00C82F2B">
        <w:rPr>
          <w:b/>
          <w:sz w:val="20"/>
          <w:szCs w:val="20"/>
        </w:rPr>
        <w:t>Conceder</w:t>
      </w:r>
      <w:r w:rsidRPr="00C82F2B">
        <w:rPr>
          <w:sz w:val="20"/>
          <w:szCs w:val="20"/>
        </w:rPr>
        <w:t xml:space="preserve"> las solicitudes presentadas por Deportistas Uva (ROA) o situaciones asimiladas.</w:t>
      </w:r>
    </w:p>
    <w:p w:rsidR="00315599" w:rsidRPr="00C82F2B" w:rsidRDefault="00315599" w:rsidP="00C82F2B">
      <w:pPr>
        <w:pStyle w:val="Prrafodelista"/>
        <w:numPr>
          <w:ilvl w:val="0"/>
          <w:numId w:val="4"/>
        </w:numPr>
        <w:spacing w:line="240" w:lineRule="auto"/>
        <w:jc w:val="both"/>
        <w:rPr>
          <w:sz w:val="20"/>
          <w:szCs w:val="20"/>
        </w:rPr>
      </w:pPr>
      <w:r w:rsidRPr="00C82F2B">
        <w:rPr>
          <w:b/>
          <w:sz w:val="20"/>
          <w:szCs w:val="20"/>
        </w:rPr>
        <w:t>Conceder</w:t>
      </w:r>
      <w:r w:rsidRPr="00C82F2B">
        <w:rPr>
          <w:sz w:val="20"/>
          <w:szCs w:val="20"/>
        </w:rPr>
        <w:t xml:space="preserve"> las solicitudes de cursar el Practicum  en  el centro en el que desempeña una actividad laboral con continuidad  de horario, que excluya la posibilidad  de asignar otro centro.</w:t>
      </w:r>
    </w:p>
    <w:p w:rsidR="00315599" w:rsidRPr="00C82F2B" w:rsidRDefault="00315599" w:rsidP="00C82F2B">
      <w:pPr>
        <w:pStyle w:val="Prrafodelista"/>
        <w:numPr>
          <w:ilvl w:val="0"/>
          <w:numId w:val="4"/>
        </w:numPr>
        <w:spacing w:line="240" w:lineRule="auto"/>
        <w:jc w:val="both"/>
        <w:rPr>
          <w:sz w:val="20"/>
          <w:szCs w:val="20"/>
        </w:rPr>
      </w:pPr>
      <w:r w:rsidRPr="00C82F2B">
        <w:rPr>
          <w:b/>
          <w:sz w:val="20"/>
          <w:szCs w:val="20"/>
        </w:rPr>
        <w:t>Conceder</w:t>
      </w:r>
      <w:r w:rsidRPr="00C82F2B">
        <w:rPr>
          <w:sz w:val="20"/>
          <w:szCs w:val="20"/>
        </w:rPr>
        <w:t xml:space="preserve"> las solicitudes de cursar el Practicum en un Centro de otra provincia en función de las plazas disponibles en esa Dirección Provincial de Educación.</w:t>
      </w:r>
    </w:p>
    <w:p w:rsidR="00315599" w:rsidRPr="00C82F2B" w:rsidRDefault="00315599" w:rsidP="00C82F2B">
      <w:pPr>
        <w:pStyle w:val="Prrafodelista"/>
        <w:numPr>
          <w:ilvl w:val="0"/>
          <w:numId w:val="4"/>
        </w:numPr>
        <w:spacing w:line="240" w:lineRule="auto"/>
        <w:jc w:val="both"/>
        <w:rPr>
          <w:sz w:val="20"/>
          <w:szCs w:val="20"/>
        </w:rPr>
      </w:pPr>
      <w:r w:rsidRPr="00C82F2B">
        <w:rPr>
          <w:b/>
          <w:sz w:val="20"/>
          <w:szCs w:val="20"/>
        </w:rPr>
        <w:t>Conceder</w:t>
      </w:r>
      <w:r w:rsidRPr="00C82F2B">
        <w:rPr>
          <w:sz w:val="20"/>
          <w:szCs w:val="20"/>
        </w:rPr>
        <w:t xml:space="preserve"> las solicitudes de preferencia de asignación, en horario de tarde, por motivos laborales.</w:t>
      </w:r>
    </w:p>
    <w:p w:rsidR="00315599" w:rsidRPr="00C82F2B" w:rsidRDefault="00315599" w:rsidP="00C82F2B">
      <w:pPr>
        <w:pStyle w:val="Prrafodelista"/>
        <w:numPr>
          <w:ilvl w:val="0"/>
          <w:numId w:val="4"/>
        </w:numPr>
        <w:spacing w:line="240" w:lineRule="auto"/>
        <w:jc w:val="both"/>
        <w:rPr>
          <w:sz w:val="20"/>
          <w:szCs w:val="20"/>
        </w:rPr>
      </w:pPr>
      <w:r w:rsidRPr="00C82F2B">
        <w:rPr>
          <w:b/>
          <w:sz w:val="20"/>
          <w:szCs w:val="20"/>
        </w:rPr>
        <w:t>Conceder</w:t>
      </w:r>
      <w:r w:rsidRPr="00C82F2B">
        <w:rPr>
          <w:sz w:val="20"/>
          <w:szCs w:val="20"/>
        </w:rPr>
        <w:t xml:space="preserve"> las solicitudes de preferencia de asignación por participación en proyectos reconocidos por una institución pública.</w:t>
      </w:r>
    </w:p>
    <w:p w:rsidR="00315599" w:rsidRPr="00C82F2B" w:rsidRDefault="00315599" w:rsidP="00C82F2B">
      <w:pPr>
        <w:pStyle w:val="Prrafodelista"/>
        <w:numPr>
          <w:ilvl w:val="0"/>
          <w:numId w:val="4"/>
        </w:numPr>
        <w:spacing w:line="240" w:lineRule="auto"/>
        <w:jc w:val="both"/>
        <w:rPr>
          <w:sz w:val="20"/>
          <w:szCs w:val="20"/>
        </w:rPr>
      </w:pPr>
      <w:r w:rsidRPr="00C82F2B">
        <w:rPr>
          <w:b/>
          <w:sz w:val="20"/>
          <w:szCs w:val="20"/>
        </w:rPr>
        <w:t>Conceder</w:t>
      </w:r>
      <w:r w:rsidRPr="00C82F2B">
        <w:rPr>
          <w:sz w:val="20"/>
          <w:szCs w:val="20"/>
        </w:rPr>
        <w:t xml:space="preserve"> las solicitudes de preferencia de asignación en un Centro adaptado, por motivos de “Reconocimiento de Discapacidad”.</w:t>
      </w:r>
    </w:p>
    <w:p w:rsidR="00315599" w:rsidRPr="00C82F2B" w:rsidRDefault="00315599" w:rsidP="00C82F2B">
      <w:pPr>
        <w:pStyle w:val="Prrafodelista"/>
        <w:numPr>
          <w:ilvl w:val="0"/>
          <w:numId w:val="4"/>
        </w:numPr>
        <w:spacing w:line="240" w:lineRule="auto"/>
        <w:jc w:val="both"/>
        <w:rPr>
          <w:sz w:val="20"/>
          <w:szCs w:val="20"/>
        </w:rPr>
      </w:pPr>
      <w:r w:rsidRPr="00C82F2B">
        <w:rPr>
          <w:b/>
          <w:sz w:val="20"/>
          <w:szCs w:val="20"/>
        </w:rPr>
        <w:t>Conceder</w:t>
      </w:r>
      <w:r w:rsidRPr="00C82F2B">
        <w:rPr>
          <w:sz w:val="20"/>
          <w:szCs w:val="20"/>
        </w:rPr>
        <w:t xml:space="preserve">  las solicitudes de preferencia de asignación por tratamientos médicos.</w:t>
      </w:r>
    </w:p>
    <w:p w:rsidR="00315599" w:rsidRPr="00C82F2B" w:rsidRDefault="00315599" w:rsidP="00C82F2B">
      <w:pPr>
        <w:pStyle w:val="Prrafodelista"/>
        <w:numPr>
          <w:ilvl w:val="0"/>
          <w:numId w:val="4"/>
        </w:numPr>
        <w:spacing w:line="240" w:lineRule="auto"/>
        <w:jc w:val="both"/>
        <w:rPr>
          <w:sz w:val="20"/>
          <w:szCs w:val="20"/>
        </w:rPr>
      </w:pPr>
      <w:r w:rsidRPr="00C82F2B">
        <w:rPr>
          <w:b/>
          <w:sz w:val="20"/>
          <w:szCs w:val="20"/>
        </w:rPr>
        <w:t>Conceder</w:t>
      </w:r>
      <w:r w:rsidRPr="00C82F2B">
        <w:rPr>
          <w:sz w:val="20"/>
          <w:szCs w:val="20"/>
        </w:rPr>
        <w:t xml:space="preserve"> las solicitudes de preferencia de asignación por ser estudiante Erasmus en la Feyts.</w:t>
      </w:r>
    </w:p>
    <w:p w:rsidR="00315599" w:rsidRPr="00C82F2B" w:rsidRDefault="00315599" w:rsidP="00C82F2B">
      <w:pPr>
        <w:pStyle w:val="Prrafodelista"/>
        <w:numPr>
          <w:ilvl w:val="0"/>
          <w:numId w:val="4"/>
        </w:numPr>
        <w:spacing w:line="240" w:lineRule="auto"/>
        <w:jc w:val="both"/>
        <w:rPr>
          <w:sz w:val="20"/>
          <w:szCs w:val="20"/>
        </w:rPr>
      </w:pPr>
      <w:r w:rsidRPr="00C82F2B">
        <w:rPr>
          <w:b/>
          <w:sz w:val="20"/>
          <w:szCs w:val="20"/>
        </w:rPr>
        <w:t>Denegar</w:t>
      </w:r>
      <w:r w:rsidRPr="00C82F2B">
        <w:rPr>
          <w:sz w:val="20"/>
          <w:szCs w:val="20"/>
        </w:rPr>
        <w:t xml:space="preserve"> las solicitudes de preferencia de asignación por motivos laborales, en </w:t>
      </w:r>
      <w:r w:rsidRPr="00C82F2B">
        <w:rPr>
          <w:sz w:val="20"/>
          <w:szCs w:val="20"/>
        </w:rPr>
        <w:tab/>
        <w:t>horario continuo, dada la amplia oferta de Centros con jornada continua.</w:t>
      </w:r>
    </w:p>
    <w:p w:rsidR="00315599" w:rsidRPr="00C82F2B" w:rsidRDefault="00315599" w:rsidP="00C82F2B">
      <w:pPr>
        <w:pStyle w:val="Prrafodelista"/>
        <w:numPr>
          <w:ilvl w:val="0"/>
          <w:numId w:val="4"/>
        </w:numPr>
        <w:spacing w:line="240" w:lineRule="auto"/>
        <w:jc w:val="both"/>
        <w:rPr>
          <w:sz w:val="20"/>
          <w:szCs w:val="20"/>
        </w:rPr>
      </w:pPr>
      <w:r w:rsidRPr="00C82F2B">
        <w:rPr>
          <w:b/>
          <w:sz w:val="20"/>
          <w:szCs w:val="20"/>
        </w:rPr>
        <w:t>Denegar</w:t>
      </w:r>
      <w:r w:rsidRPr="00C82F2B">
        <w:rPr>
          <w:sz w:val="20"/>
          <w:szCs w:val="20"/>
        </w:rPr>
        <w:t xml:space="preserve"> las solicitudes de preferencia de asignación por compatibilidad de estudios, en horario continuo, dada la amplia oferta de Centros con jornada </w:t>
      </w:r>
      <w:r w:rsidRPr="00C82F2B">
        <w:rPr>
          <w:sz w:val="20"/>
          <w:szCs w:val="20"/>
        </w:rPr>
        <w:tab/>
        <w:t>continua.</w:t>
      </w:r>
    </w:p>
    <w:p w:rsidR="00315599" w:rsidRPr="00C82F2B" w:rsidRDefault="00315599" w:rsidP="00C82F2B">
      <w:pPr>
        <w:pStyle w:val="Prrafodelista"/>
        <w:numPr>
          <w:ilvl w:val="0"/>
          <w:numId w:val="4"/>
        </w:numPr>
        <w:spacing w:line="240" w:lineRule="auto"/>
        <w:jc w:val="both"/>
        <w:rPr>
          <w:sz w:val="20"/>
          <w:szCs w:val="20"/>
        </w:rPr>
      </w:pPr>
      <w:r w:rsidRPr="00C82F2B">
        <w:rPr>
          <w:b/>
          <w:sz w:val="20"/>
          <w:szCs w:val="20"/>
        </w:rPr>
        <w:t>Denegar</w:t>
      </w:r>
      <w:r w:rsidRPr="00C82F2B">
        <w:rPr>
          <w:sz w:val="20"/>
          <w:szCs w:val="20"/>
        </w:rPr>
        <w:t xml:space="preserve"> las solicitudes de preferencia de asignación por compatibilidad de estudios.</w:t>
      </w:r>
    </w:p>
    <w:p w:rsidR="00315599" w:rsidRPr="00C82F2B" w:rsidRDefault="00315599" w:rsidP="00C82F2B">
      <w:pPr>
        <w:pStyle w:val="Prrafodelista"/>
        <w:numPr>
          <w:ilvl w:val="0"/>
          <w:numId w:val="4"/>
        </w:numPr>
        <w:spacing w:line="240" w:lineRule="auto"/>
        <w:jc w:val="both"/>
        <w:rPr>
          <w:sz w:val="20"/>
          <w:szCs w:val="20"/>
        </w:rPr>
      </w:pPr>
      <w:r w:rsidRPr="00C82F2B">
        <w:rPr>
          <w:b/>
          <w:sz w:val="20"/>
          <w:szCs w:val="20"/>
        </w:rPr>
        <w:t>Denegar</w:t>
      </w:r>
      <w:r w:rsidRPr="00C82F2B">
        <w:rPr>
          <w:sz w:val="20"/>
          <w:szCs w:val="20"/>
        </w:rPr>
        <w:t xml:space="preserve"> las solicitudes de preferencia de asignación por residencia o </w:t>
      </w:r>
      <w:r w:rsidRPr="00C82F2B">
        <w:rPr>
          <w:sz w:val="20"/>
          <w:szCs w:val="20"/>
        </w:rPr>
        <w:tab/>
        <w:t xml:space="preserve">desplazamiento desde la residencia al Centro de prácticas en la provincia de </w:t>
      </w:r>
      <w:r w:rsidRPr="00C82F2B">
        <w:rPr>
          <w:sz w:val="20"/>
          <w:szCs w:val="20"/>
        </w:rPr>
        <w:tab/>
        <w:t>Valladolid.</w:t>
      </w:r>
    </w:p>
    <w:p w:rsidR="00315599" w:rsidRPr="00C82F2B" w:rsidRDefault="00315599" w:rsidP="00C82F2B">
      <w:pPr>
        <w:pStyle w:val="Prrafodelista"/>
        <w:numPr>
          <w:ilvl w:val="0"/>
          <w:numId w:val="4"/>
        </w:numPr>
        <w:spacing w:line="240" w:lineRule="auto"/>
        <w:jc w:val="both"/>
        <w:rPr>
          <w:sz w:val="20"/>
          <w:szCs w:val="20"/>
        </w:rPr>
      </w:pPr>
      <w:r w:rsidRPr="00C82F2B">
        <w:rPr>
          <w:b/>
          <w:sz w:val="20"/>
          <w:szCs w:val="20"/>
        </w:rPr>
        <w:t>Denegar</w:t>
      </w:r>
      <w:r w:rsidRPr="00C82F2B">
        <w:rPr>
          <w:sz w:val="20"/>
          <w:szCs w:val="20"/>
        </w:rPr>
        <w:t xml:space="preserve"> las solicitudes que no han documentado la situación expuesta.</w:t>
      </w:r>
    </w:p>
    <w:p w:rsidR="00315599" w:rsidRPr="00C82F2B" w:rsidRDefault="00315599" w:rsidP="00C82F2B">
      <w:pPr>
        <w:pStyle w:val="Prrafodelista"/>
        <w:numPr>
          <w:ilvl w:val="0"/>
          <w:numId w:val="4"/>
        </w:numPr>
        <w:spacing w:line="240" w:lineRule="auto"/>
        <w:jc w:val="both"/>
        <w:rPr>
          <w:sz w:val="20"/>
          <w:szCs w:val="20"/>
        </w:rPr>
      </w:pPr>
      <w:r w:rsidRPr="00C82F2B">
        <w:rPr>
          <w:b/>
          <w:sz w:val="20"/>
          <w:szCs w:val="20"/>
        </w:rPr>
        <w:t>Denegar</w:t>
      </w:r>
      <w:r w:rsidRPr="00C82F2B">
        <w:rPr>
          <w:sz w:val="20"/>
          <w:szCs w:val="20"/>
        </w:rPr>
        <w:t xml:space="preserve"> las solicitudes por no tratarse de una situación especial.</w:t>
      </w:r>
    </w:p>
    <w:p w:rsidR="00315599" w:rsidRPr="00C82F2B" w:rsidRDefault="00315599" w:rsidP="00C82F2B">
      <w:pPr>
        <w:pStyle w:val="Prrafodelista"/>
        <w:numPr>
          <w:ilvl w:val="0"/>
          <w:numId w:val="4"/>
        </w:numPr>
        <w:spacing w:line="240" w:lineRule="auto"/>
        <w:jc w:val="both"/>
        <w:rPr>
          <w:sz w:val="20"/>
          <w:szCs w:val="20"/>
        </w:rPr>
      </w:pPr>
      <w:r w:rsidRPr="00C82F2B">
        <w:rPr>
          <w:b/>
          <w:sz w:val="20"/>
          <w:szCs w:val="20"/>
        </w:rPr>
        <w:t>Denegar</w:t>
      </w:r>
      <w:r w:rsidRPr="00C82F2B">
        <w:rPr>
          <w:sz w:val="20"/>
          <w:szCs w:val="20"/>
        </w:rPr>
        <w:t xml:space="preserve"> las solicitudes para las que no haya oferta de plazas.</w:t>
      </w:r>
    </w:p>
    <w:p w:rsidR="00315599" w:rsidRPr="00C82F2B" w:rsidRDefault="00315599" w:rsidP="00C82F2B">
      <w:pPr>
        <w:pStyle w:val="Prrafodelista"/>
        <w:numPr>
          <w:ilvl w:val="0"/>
          <w:numId w:val="4"/>
        </w:numPr>
        <w:spacing w:line="240" w:lineRule="auto"/>
        <w:jc w:val="both"/>
        <w:rPr>
          <w:sz w:val="20"/>
          <w:szCs w:val="20"/>
        </w:rPr>
      </w:pPr>
      <w:r w:rsidRPr="00C82F2B">
        <w:rPr>
          <w:sz w:val="20"/>
          <w:szCs w:val="20"/>
        </w:rPr>
        <w:t>Facilitar en la medida de lo posible la conciliación familiar, preferentemente en un centro distinto al que acuden sus hijos/as.</w:t>
      </w:r>
    </w:p>
    <w:p w:rsidR="00315599" w:rsidRPr="00C82F2B" w:rsidRDefault="00315599" w:rsidP="00C82F2B">
      <w:pPr>
        <w:pStyle w:val="Prrafodelista"/>
        <w:numPr>
          <w:ilvl w:val="0"/>
          <w:numId w:val="4"/>
        </w:numPr>
        <w:spacing w:line="240" w:lineRule="auto"/>
        <w:jc w:val="both"/>
        <w:rPr>
          <w:sz w:val="20"/>
          <w:szCs w:val="20"/>
        </w:rPr>
      </w:pPr>
      <w:r w:rsidRPr="00C82F2B">
        <w:rPr>
          <w:sz w:val="20"/>
          <w:szCs w:val="20"/>
        </w:rPr>
        <w:t>Otras situaciones excepcionales.</w:t>
      </w:r>
    </w:p>
    <w:sectPr w:rsidR="00315599" w:rsidRPr="00C82F2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866" w:rsidRDefault="002C6866" w:rsidP="004A2EC2">
      <w:pPr>
        <w:spacing w:after="0" w:line="240" w:lineRule="auto"/>
      </w:pPr>
      <w:r>
        <w:separator/>
      </w:r>
    </w:p>
  </w:endnote>
  <w:endnote w:type="continuationSeparator" w:id="0">
    <w:p w:rsidR="002C6866" w:rsidRDefault="002C6866" w:rsidP="004A2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866" w:rsidRDefault="002C6866" w:rsidP="004A2EC2">
      <w:pPr>
        <w:spacing w:after="0" w:line="240" w:lineRule="auto"/>
      </w:pPr>
      <w:r>
        <w:separator/>
      </w:r>
    </w:p>
  </w:footnote>
  <w:footnote w:type="continuationSeparator" w:id="0">
    <w:p w:rsidR="002C6866" w:rsidRDefault="002C6866" w:rsidP="004A2EC2">
      <w:pPr>
        <w:spacing w:after="0" w:line="240" w:lineRule="auto"/>
      </w:pPr>
      <w:r>
        <w:continuationSeparator/>
      </w:r>
    </w:p>
  </w:footnote>
  <w:footnote w:id="1">
    <w:p w:rsidR="009E3154" w:rsidRPr="00C82F2B" w:rsidRDefault="009E3154">
      <w:pPr>
        <w:pStyle w:val="Textonotapie"/>
        <w:rPr>
          <w:b/>
          <w:sz w:val="16"/>
          <w:szCs w:val="16"/>
          <w:u w:val="single"/>
        </w:rPr>
      </w:pPr>
      <w:r>
        <w:rPr>
          <w:rStyle w:val="Refdenotaalpie"/>
        </w:rPr>
        <w:footnoteRef/>
      </w:r>
      <w:r>
        <w:t xml:space="preserve"> </w:t>
      </w:r>
      <w:r w:rsidRPr="00C82F2B">
        <w:rPr>
          <w:b/>
          <w:sz w:val="16"/>
          <w:szCs w:val="16"/>
          <w:u w:val="single"/>
        </w:rPr>
        <w:t>Impreso convocatoria Turno 0</w:t>
      </w:r>
    </w:p>
    <w:p w:rsidR="00C82F2B" w:rsidRPr="00C82F2B" w:rsidRDefault="00585842">
      <w:pPr>
        <w:pStyle w:val="Textonotapie"/>
        <w:rPr>
          <w:sz w:val="16"/>
          <w:szCs w:val="16"/>
        </w:rPr>
      </w:pPr>
      <w:hyperlink r:id="rId1" w:tooltip="http://www.feyts.uva.es/sites/default/files/instancia_turno_0.doc" w:history="1">
        <w:r w:rsidRPr="00585842">
          <w:rPr>
            <w:rStyle w:val="Hipervnculo"/>
            <w:sz w:val="16"/>
            <w:szCs w:val="16"/>
          </w:rPr>
          <w:t>http://www.feyts.uva.es/sites/default/files/instancia_turno_0.doc</w:t>
        </w:r>
      </w:hyperlink>
      <w:bookmarkStart w:id="0" w:name="_GoBack"/>
      <w:bookmarkEnd w:id="0"/>
    </w:p>
  </w:footnote>
  <w:footnote w:id="2">
    <w:p w:rsidR="004A2EC2" w:rsidRPr="00C82F2B" w:rsidRDefault="004A2EC2" w:rsidP="004A2EC2">
      <w:pPr>
        <w:pStyle w:val="Ttulo2"/>
        <w:shd w:val="clear" w:color="auto" w:fill="FFFFFF"/>
        <w:spacing w:before="75" w:beforeAutospacing="0" w:after="150" w:afterAutospacing="0"/>
        <w:rPr>
          <w:rFonts w:asciiTheme="minorHAnsi" w:hAnsiTheme="minorHAnsi" w:cs="Arial"/>
          <w:color w:val="000000" w:themeColor="text1"/>
          <w:sz w:val="16"/>
          <w:szCs w:val="16"/>
        </w:rPr>
      </w:pPr>
      <w:r w:rsidRPr="00C82F2B">
        <w:rPr>
          <w:rStyle w:val="Refdenotaalpie"/>
          <w:rFonts w:asciiTheme="minorHAnsi" w:hAnsiTheme="minorHAnsi"/>
          <w:color w:val="000000" w:themeColor="text1"/>
          <w:sz w:val="16"/>
          <w:szCs w:val="16"/>
        </w:rPr>
        <w:footnoteRef/>
      </w:r>
      <w:r w:rsidRPr="00C82F2B">
        <w:rPr>
          <w:rFonts w:asciiTheme="minorHAnsi" w:hAnsiTheme="minorHAnsi"/>
          <w:color w:val="000000" w:themeColor="text1"/>
          <w:sz w:val="16"/>
          <w:szCs w:val="16"/>
        </w:rPr>
        <w:t xml:space="preserve"> </w:t>
      </w:r>
      <w:r w:rsidRPr="00C82F2B">
        <w:rPr>
          <w:rFonts w:asciiTheme="minorHAnsi" w:hAnsiTheme="minorHAnsi" w:cs="Arial"/>
          <w:color w:val="000000" w:themeColor="text1"/>
          <w:sz w:val="16"/>
          <w:szCs w:val="16"/>
        </w:rPr>
        <w:t>Convocatoria extraordinaria de fin de carrera Grados</w:t>
      </w:r>
    </w:p>
    <w:p w:rsidR="004A2EC2" w:rsidRPr="00C82F2B" w:rsidRDefault="004A2EC2" w:rsidP="004A2EC2">
      <w:pPr>
        <w:shd w:val="clear" w:color="auto" w:fill="FFFFFF"/>
        <w:spacing w:after="150" w:line="240" w:lineRule="auto"/>
        <w:jc w:val="both"/>
        <w:rPr>
          <w:rFonts w:eastAsia="Times New Roman" w:cs="Arial"/>
          <w:color w:val="000000" w:themeColor="text1"/>
          <w:sz w:val="16"/>
          <w:szCs w:val="16"/>
          <w:lang w:eastAsia="es-ES"/>
        </w:rPr>
      </w:pPr>
      <w:r w:rsidRPr="00C82F2B">
        <w:rPr>
          <w:rFonts w:eastAsia="Times New Roman" w:cs="Arial"/>
          <w:color w:val="000000" w:themeColor="text1"/>
          <w:sz w:val="16"/>
          <w:szCs w:val="16"/>
          <w:lang w:eastAsia="es-ES"/>
        </w:rPr>
        <w:t>Los estudiantes universitarios podrán optar a una convocatoria extraordinaria de fin de carrera cuando en el momento de formalizar la matrícula de primer cuatrimestre se encuentren a falta de un número máximo de 18 créditos ECTS para alcanzar la titulación de Grado, sin tener en cuenta en tal cómputo ni las prácticas externas ni el Trabajo Fin de Grado y siempre que los procesos de evaluación asociados sean factibles en términos de presencialidad del estudiante, debiendo matricularse cuando se den estas circunstancias de todos los créditos restantes para obtener la titulación correspondiente.</w:t>
      </w:r>
    </w:p>
    <w:p w:rsidR="004A2EC2" w:rsidRPr="00C82F2B" w:rsidRDefault="004A2EC2" w:rsidP="004A2EC2">
      <w:pPr>
        <w:shd w:val="clear" w:color="auto" w:fill="FFFFFF"/>
        <w:spacing w:after="150" w:line="240" w:lineRule="auto"/>
        <w:jc w:val="both"/>
        <w:rPr>
          <w:rFonts w:eastAsia="Times New Roman" w:cs="Arial"/>
          <w:b/>
          <w:color w:val="000000" w:themeColor="text1"/>
          <w:sz w:val="16"/>
          <w:szCs w:val="16"/>
          <w:u w:val="single"/>
          <w:lang w:eastAsia="es-ES"/>
        </w:rPr>
      </w:pPr>
      <w:r w:rsidRPr="00C82F2B">
        <w:rPr>
          <w:rFonts w:eastAsia="Times New Roman" w:cs="Arial"/>
          <w:b/>
          <w:color w:val="000000" w:themeColor="text1"/>
          <w:sz w:val="16"/>
          <w:szCs w:val="16"/>
          <w:u w:val="single"/>
          <w:lang w:eastAsia="es-ES"/>
        </w:rPr>
        <w:t>Impreso convocatoria</w:t>
      </w:r>
      <w:r w:rsidR="009E3154" w:rsidRPr="00C82F2B">
        <w:rPr>
          <w:rFonts w:eastAsia="Times New Roman" w:cs="Arial"/>
          <w:b/>
          <w:color w:val="000000" w:themeColor="text1"/>
          <w:sz w:val="16"/>
          <w:szCs w:val="16"/>
          <w:u w:val="single"/>
          <w:lang w:eastAsia="es-ES"/>
        </w:rPr>
        <w:t xml:space="preserve"> extraordinaria</w:t>
      </w:r>
      <w:r w:rsidRPr="00C82F2B">
        <w:rPr>
          <w:rFonts w:eastAsia="Times New Roman" w:cs="Arial"/>
          <w:b/>
          <w:color w:val="000000" w:themeColor="text1"/>
          <w:sz w:val="16"/>
          <w:szCs w:val="16"/>
          <w:u w:val="single"/>
          <w:lang w:eastAsia="es-ES"/>
        </w:rPr>
        <w:t xml:space="preserve">: </w:t>
      </w:r>
    </w:p>
    <w:p w:rsidR="004A2EC2" w:rsidRPr="00C82F2B" w:rsidRDefault="002C6866" w:rsidP="004A2EC2">
      <w:pPr>
        <w:shd w:val="clear" w:color="auto" w:fill="FFFFFF"/>
        <w:spacing w:after="150" w:line="240" w:lineRule="auto"/>
        <w:jc w:val="both"/>
        <w:rPr>
          <w:rFonts w:eastAsia="Times New Roman" w:cs="Arial"/>
          <w:color w:val="666666"/>
          <w:sz w:val="16"/>
          <w:szCs w:val="16"/>
          <w:lang w:eastAsia="es-ES"/>
        </w:rPr>
      </w:pPr>
      <w:hyperlink r:id="rId2" w:history="1">
        <w:r w:rsidR="004A2EC2" w:rsidRPr="00C82F2B">
          <w:rPr>
            <w:rStyle w:val="Hipervnculo"/>
            <w:rFonts w:eastAsia="Times New Roman" w:cs="Arial"/>
            <w:sz w:val="16"/>
            <w:szCs w:val="16"/>
            <w:lang w:eastAsia="es-ES"/>
          </w:rPr>
          <w:t>http://www.uva.es/export/sites/uva/2.docencia/2.01.grados/2.01.05.areaestudiantes/_documentos/instancia_fin_de_carrera_grados.pdf</w:t>
        </w:r>
      </w:hyperlink>
    </w:p>
    <w:p w:rsidR="004A2EC2" w:rsidRPr="004A2EC2" w:rsidRDefault="004A2EC2" w:rsidP="004A2EC2">
      <w:pPr>
        <w:shd w:val="clear" w:color="auto" w:fill="FFFFFF"/>
        <w:spacing w:after="150" w:line="240" w:lineRule="auto"/>
        <w:jc w:val="both"/>
        <w:rPr>
          <w:rFonts w:ascii="Arial" w:eastAsia="Times New Roman" w:hAnsi="Arial" w:cs="Arial"/>
          <w:color w:val="666666"/>
          <w:sz w:val="18"/>
          <w:szCs w:val="18"/>
          <w:lang w:eastAsia="es-ES"/>
        </w:rPr>
      </w:pPr>
    </w:p>
    <w:p w:rsidR="004A2EC2" w:rsidRDefault="004A2EC2">
      <w:pPr>
        <w:pStyle w:val="Textonotapi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973ACE"/>
    <w:multiLevelType w:val="hybridMultilevel"/>
    <w:tmpl w:val="7228FD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49946A5D"/>
    <w:multiLevelType w:val="hybridMultilevel"/>
    <w:tmpl w:val="2E143E6A"/>
    <w:lvl w:ilvl="0" w:tplc="DC0AFAC0">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2AF181F"/>
    <w:multiLevelType w:val="hybridMultilevel"/>
    <w:tmpl w:val="81F86EE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6C013962"/>
    <w:multiLevelType w:val="hybridMultilevel"/>
    <w:tmpl w:val="8A1E1FBE"/>
    <w:lvl w:ilvl="0" w:tplc="498AC1A6">
      <w:numFmt w:val="bullet"/>
      <w:lvlText w:val="-"/>
      <w:lvlJc w:val="left"/>
      <w:pPr>
        <w:ind w:left="1065" w:hanging="360"/>
      </w:pPr>
      <w:rPr>
        <w:rFonts w:ascii="Calibri" w:eastAsiaTheme="minorHAnsi" w:hAnsi="Calibri" w:cstheme="minorBidi"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CDF"/>
    <w:rsid w:val="00091FF0"/>
    <w:rsid w:val="001E20EC"/>
    <w:rsid w:val="002B120B"/>
    <w:rsid w:val="002C6866"/>
    <w:rsid w:val="00312AD0"/>
    <w:rsid w:val="00315599"/>
    <w:rsid w:val="003A1335"/>
    <w:rsid w:val="004271E8"/>
    <w:rsid w:val="004A2EC2"/>
    <w:rsid w:val="004E7346"/>
    <w:rsid w:val="004F49DD"/>
    <w:rsid w:val="004F53EB"/>
    <w:rsid w:val="00585842"/>
    <w:rsid w:val="005E5BFF"/>
    <w:rsid w:val="006A415D"/>
    <w:rsid w:val="006E46A1"/>
    <w:rsid w:val="00854F7D"/>
    <w:rsid w:val="00985AE6"/>
    <w:rsid w:val="009E3154"/>
    <w:rsid w:val="009E6DB5"/>
    <w:rsid w:val="00A81563"/>
    <w:rsid w:val="00AD1CDF"/>
    <w:rsid w:val="00B338BD"/>
    <w:rsid w:val="00B96EB1"/>
    <w:rsid w:val="00BE0A38"/>
    <w:rsid w:val="00BE22B9"/>
    <w:rsid w:val="00C45DB1"/>
    <w:rsid w:val="00C82F2B"/>
    <w:rsid w:val="00D33228"/>
    <w:rsid w:val="00D472E0"/>
    <w:rsid w:val="00D647F7"/>
    <w:rsid w:val="00D66B6A"/>
    <w:rsid w:val="00EE5758"/>
    <w:rsid w:val="00EE6F9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4A2EC2"/>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AD1CDF"/>
    <w:pPr>
      <w:ind w:left="720"/>
      <w:contextualSpacing/>
    </w:pPr>
  </w:style>
  <w:style w:type="paragraph" w:styleId="Textonotapie">
    <w:name w:val="footnote text"/>
    <w:basedOn w:val="Normal"/>
    <w:link w:val="TextonotapieCar"/>
    <w:uiPriority w:val="99"/>
    <w:semiHidden/>
    <w:unhideWhenUsed/>
    <w:rsid w:val="004A2EC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A2EC2"/>
    <w:rPr>
      <w:sz w:val="20"/>
      <w:szCs w:val="20"/>
    </w:rPr>
  </w:style>
  <w:style w:type="character" w:styleId="Refdenotaalpie">
    <w:name w:val="footnote reference"/>
    <w:basedOn w:val="Fuentedeprrafopredeter"/>
    <w:uiPriority w:val="99"/>
    <w:semiHidden/>
    <w:unhideWhenUsed/>
    <w:rsid w:val="004A2EC2"/>
    <w:rPr>
      <w:vertAlign w:val="superscript"/>
    </w:rPr>
  </w:style>
  <w:style w:type="character" w:customStyle="1" w:styleId="Ttulo2Car">
    <w:name w:val="Título 2 Car"/>
    <w:basedOn w:val="Fuentedeprrafopredeter"/>
    <w:link w:val="Ttulo2"/>
    <w:uiPriority w:val="9"/>
    <w:rsid w:val="004A2EC2"/>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4A2EC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4A2EC2"/>
    <w:rPr>
      <w:color w:val="0000FF" w:themeColor="hyperlink"/>
      <w:u w:val="single"/>
    </w:rPr>
  </w:style>
  <w:style w:type="character" w:styleId="Hipervnculovisitado">
    <w:name w:val="FollowedHyperlink"/>
    <w:basedOn w:val="Fuentedeprrafopredeter"/>
    <w:uiPriority w:val="99"/>
    <w:semiHidden/>
    <w:unhideWhenUsed/>
    <w:rsid w:val="00C82F2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4A2EC2"/>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AD1CDF"/>
    <w:pPr>
      <w:ind w:left="720"/>
      <w:contextualSpacing/>
    </w:pPr>
  </w:style>
  <w:style w:type="paragraph" w:styleId="Textonotapie">
    <w:name w:val="footnote text"/>
    <w:basedOn w:val="Normal"/>
    <w:link w:val="TextonotapieCar"/>
    <w:uiPriority w:val="99"/>
    <w:semiHidden/>
    <w:unhideWhenUsed/>
    <w:rsid w:val="004A2EC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A2EC2"/>
    <w:rPr>
      <w:sz w:val="20"/>
      <w:szCs w:val="20"/>
    </w:rPr>
  </w:style>
  <w:style w:type="character" w:styleId="Refdenotaalpie">
    <w:name w:val="footnote reference"/>
    <w:basedOn w:val="Fuentedeprrafopredeter"/>
    <w:uiPriority w:val="99"/>
    <w:semiHidden/>
    <w:unhideWhenUsed/>
    <w:rsid w:val="004A2EC2"/>
    <w:rPr>
      <w:vertAlign w:val="superscript"/>
    </w:rPr>
  </w:style>
  <w:style w:type="character" w:customStyle="1" w:styleId="Ttulo2Car">
    <w:name w:val="Título 2 Car"/>
    <w:basedOn w:val="Fuentedeprrafopredeter"/>
    <w:link w:val="Ttulo2"/>
    <w:uiPriority w:val="9"/>
    <w:rsid w:val="004A2EC2"/>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4A2EC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4A2EC2"/>
    <w:rPr>
      <w:color w:val="0000FF" w:themeColor="hyperlink"/>
      <w:u w:val="single"/>
    </w:rPr>
  </w:style>
  <w:style w:type="character" w:styleId="Hipervnculovisitado">
    <w:name w:val="FollowedHyperlink"/>
    <w:basedOn w:val="Fuentedeprrafopredeter"/>
    <w:uiPriority w:val="99"/>
    <w:semiHidden/>
    <w:unhideWhenUsed/>
    <w:rsid w:val="00C82F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89884">
      <w:bodyDiv w:val="1"/>
      <w:marLeft w:val="0"/>
      <w:marRight w:val="0"/>
      <w:marTop w:val="0"/>
      <w:marBottom w:val="0"/>
      <w:divBdr>
        <w:top w:val="none" w:sz="0" w:space="0" w:color="auto"/>
        <w:left w:val="none" w:sz="0" w:space="0" w:color="auto"/>
        <w:bottom w:val="none" w:sz="0" w:space="0" w:color="auto"/>
        <w:right w:val="none" w:sz="0" w:space="0" w:color="auto"/>
      </w:divBdr>
      <w:divsChild>
        <w:div w:id="15880032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uva.es/export/sites/uva/2.docencia/2.01.grados/2.01.05.areaestudiantes/_documentos/instancia_fin_de_carrera_grados.pdf" TargetMode="External"/><Relationship Id="rId1" Type="http://schemas.openxmlformats.org/officeDocument/2006/relationships/hyperlink" Target="http://www.feyts.uva.es/sites/default/files/instancia_turno_0.doc"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7F3E5-50FE-43A9-90D6-DC5320C73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771</Words>
  <Characters>4245</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viceprac</dc:creator>
  <cp:lastModifiedBy>Susana</cp:lastModifiedBy>
  <cp:revision>6</cp:revision>
  <cp:lastPrinted>2019-06-10T10:36:00Z</cp:lastPrinted>
  <dcterms:created xsi:type="dcterms:W3CDTF">2019-05-28T09:40:00Z</dcterms:created>
  <dcterms:modified xsi:type="dcterms:W3CDTF">2019-07-03T10:21:00Z</dcterms:modified>
</cp:coreProperties>
</file>